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A1B63" w:rsidRPr="00BA790C" w:rsidRDefault="00633DD1">
      <w:pPr>
        <w:rPr>
          <w:rFonts w:ascii="Georgia" w:hAnsi="Georgia"/>
          <w:b/>
          <w:sz w:val="28"/>
          <w:szCs w:val="28"/>
        </w:rPr>
      </w:pPr>
      <w:r w:rsidRPr="00BA790C">
        <w:rPr>
          <w:rFonts w:ascii="Georgia" w:hAnsi="Georgia"/>
          <w:b/>
          <w:sz w:val="28"/>
          <w:szCs w:val="28"/>
        </w:rPr>
        <w:t xml:space="preserve">Wienerhof in Trins: </w:t>
      </w:r>
      <w:proofErr w:type="spellStart"/>
      <w:r w:rsidRPr="00BA790C">
        <w:rPr>
          <w:rFonts w:ascii="Georgia" w:hAnsi="Georgia"/>
          <w:b/>
          <w:sz w:val="28"/>
          <w:szCs w:val="28"/>
        </w:rPr>
        <w:t>Workation</w:t>
      </w:r>
      <w:proofErr w:type="spellEnd"/>
      <w:r w:rsidRPr="00BA790C">
        <w:rPr>
          <w:rFonts w:ascii="Georgia" w:hAnsi="Georgia"/>
          <w:b/>
          <w:sz w:val="28"/>
          <w:szCs w:val="28"/>
        </w:rPr>
        <w:t xml:space="preserve"> und Co-Living im alpinen Raum</w:t>
      </w:r>
    </w:p>
    <w:p w:rsidR="00633DD1" w:rsidRDefault="00633DD1" w:rsidP="00596FFA">
      <w:pPr>
        <w:jc w:val="both"/>
        <w:rPr>
          <w:rFonts w:ascii="Georgia" w:hAnsi="Georgia"/>
        </w:rPr>
      </w:pPr>
      <w:r w:rsidRPr="00BA790C">
        <w:rPr>
          <w:rFonts w:ascii="Georgia" w:hAnsi="Georgia"/>
        </w:rPr>
        <w:t xml:space="preserve">Im </w:t>
      </w:r>
      <w:r w:rsidR="00B50A4A" w:rsidRPr="00BA790C">
        <w:rPr>
          <w:rFonts w:ascii="Georgia" w:hAnsi="Georgia"/>
        </w:rPr>
        <w:t xml:space="preserve">Bergsteigerdorf </w:t>
      </w:r>
      <w:r w:rsidR="008A5013">
        <w:rPr>
          <w:rFonts w:ascii="Georgia" w:hAnsi="Georgia"/>
        </w:rPr>
        <w:t>Trins</w:t>
      </w:r>
      <w:r w:rsidRPr="00BA790C">
        <w:rPr>
          <w:rFonts w:ascii="Georgia" w:hAnsi="Georgia"/>
        </w:rPr>
        <w:t xml:space="preserve"> ist mit dem </w:t>
      </w:r>
      <w:r w:rsidRPr="00BA790C">
        <w:rPr>
          <w:rStyle w:val="Fett"/>
          <w:rFonts w:ascii="Georgia" w:hAnsi="Georgia"/>
          <w:b w:val="0"/>
        </w:rPr>
        <w:t>Wienerhof</w:t>
      </w:r>
      <w:r w:rsidRPr="00BA790C">
        <w:rPr>
          <w:rFonts w:ascii="Georgia" w:hAnsi="Georgia"/>
        </w:rPr>
        <w:t xml:space="preserve"> ein Ort entstanden, der neue Formen des Arbeitens und Zusammenlebens möglich macht. In einem über 300 Jahre alten Haus wurde ein flexibles Konzept für </w:t>
      </w:r>
      <w:proofErr w:type="spellStart"/>
      <w:r w:rsidRPr="00BA790C">
        <w:rPr>
          <w:rStyle w:val="Fett"/>
          <w:rFonts w:ascii="Georgia" w:hAnsi="Georgia"/>
          <w:b w:val="0"/>
        </w:rPr>
        <w:t>Workation</w:t>
      </w:r>
      <w:proofErr w:type="spellEnd"/>
      <w:r w:rsidRPr="00BA790C">
        <w:rPr>
          <w:rStyle w:val="Fett"/>
          <w:rFonts w:ascii="Georgia" w:hAnsi="Georgia"/>
          <w:b w:val="0"/>
        </w:rPr>
        <w:t xml:space="preserve">, Co-Living und </w:t>
      </w:r>
      <w:proofErr w:type="spellStart"/>
      <w:r w:rsidRPr="00BA790C">
        <w:rPr>
          <w:rStyle w:val="Fett"/>
          <w:rFonts w:ascii="Georgia" w:hAnsi="Georgia"/>
          <w:b w:val="0"/>
        </w:rPr>
        <w:t>Retreats</w:t>
      </w:r>
      <w:proofErr w:type="spellEnd"/>
      <w:r w:rsidRPr="00BA790C">
        <w:rPr>
          <w:rFonts w:ascii="Georgia" w:hAnsi="Georgia"/>
        </w:rPr>
        <w:t xml:space="preserve"> entwickelt – fernab urbaner Reizüberflutung, aber mit durchdachter Infrastruktur und funktionaler Klarheit.</w:t>
      </w:r>
    </w:p>
    <w:p w:rsidR="008D0FF7" w:rsidRDefault="008D0FF7" w:rsidP="00596FFA">
      <w:pPr>
        <w:jc w:val="both"/>
        <w:rPr>
          <w:noProof/>
        </w:rPr>
      </w:pPr>
    </w:p>
    <w:p w:rsidR="00D65EC5" w:rsidRDefault="008D0FF7" w:rsidP="00D65EC5">
      <w:pPr>
        <w:jc w:val="center"/>
        <w:rPr>
          <w:sz w:val="20"/>
          <w:szCs w:val="20"/>
        </w:rPr>
      </w:pPr>
      <w:r>
        <w:rPr>
          <w:noProof/>
          <w:sz w:val="20"/>
          <w:szCs w:val="20"/>
        </w:rPr>
        <w:drawing>
          <wp:inline distT="0" distB="0" distL="0" distR="0">
            <wp:extent cx="4572000" cy="3045460"/>
            <wp:effectExtent l="0" t="0" r="0" b="254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572000" cy="3045460"/>
                    </a:xfrm>
                    <a:prstGeom prst="rect">
                      <a:avLst/>
                    </a:prstGeom>
                    <a:noFill/>
                    <a:ln>
                      <a:noFill/>
                    </a:ln>
                  </pic:spPr>
                </pic:pic>
              </a:graphicData>
            </a:graphic>
          </wp:inline>
        </w:drawing>
      </w:r>
    </w:p>
    <w:p w:rsidR="0016073B" w:rsidRPr="0016073B" w:rsidRDefault="0016073B" w:rsidP="00596FFA">
      <w:pPr>
        <w:jc w:val="both"/>
        <w:rPr>
          <w:rFonts w:ascii="Georgia" w:hAnsi="Georgia"/>
          <w:sz w:val="20"/>
          <w:szCs w:val="20"/>
        </w:rPr>
      </w:pPr>
      <w:r w:rsidRPr="0016073B">
        <w:rPr>
          <w:sz w:val="20"/>
          <w:szCs w:val="20"/>
        </w:rPr>
        <w:t xml:space="preserve">Der über 300 Jahre alte Wienerhof in Trins beherbergt heute ein modernes Konzept für </w:t>
      </w:r>
      <w:proofErr w:type="spellStart"/>
      <w:r w:rsidRPr="0016073B">
        <w:rPr>
          <w:sz w:val="20"/>
          <w:szCs w:val="20"/>
        </w:rPr>
        <w:t>Workation</w:t>
      </w:r>
      <w:proofErr w:type="spellEnd"/>
      <w:r w:rsidRPr="0016073B">
        <w:rPr>
          <w:sz w:val="20"/>
          <w:szCs w:val="20"/>
        </w:rPr>
        <w:t xml:space="preserve">, Co-Living und </w:t>
      </w:r>
      <w:proofErr w:type="spellStart"/>
      <w:r w:rsidRPr="0016073B">
        <w:rPr>
          <w:sz w:val="20"/>
          <w:szCs w:val="20"/>
        </w:rPr>
        <w:t>Retreats</w:t>
      </w:r>
      <w:proofErr w:type="spellEnd"/>
      <w:r w:rsidRPr="0016073B">
        <w:rPr>
          <w:sz w:val="20"/>
          <w:szCs w:val="20"/>
        </w:rPr>
        <w:t xml:space="preserve"> </w:t>
      </w:r>
      <w:r w:rsidR="00240540">
        <w:rPr>
          <w:sz w:val="20"/>
          <w:szCs w:val="20"/>
        </w:rPr>
        <w:t>in</w:t>
      </w:r>
      <w:r w:rsidRPr="0016073B">
        <w:rPr>
          <w:sz w:val="20"/>
          <w:szCs w:val="20"/>
        </w:rPr>
        <w:t xml:space="preserve">mitten der alpinen Kulisse des </w:t>
      </w:r>
      <w:proofErr w:type="spellStart"/>
      <w:r w:rsidRPr="0016073B">
        <w:rPr>
          <w:sz w:val="20"/>
          <w:szCs w:val="20"/>
        </w:rPr>
        <w:t>Wipptals</w:t>
      </w:r>
      <w:proofErr w:type="spellEnd"/>
      <w:r w:rsidRPr="0016073B">
        <w:rPr>
          <w:sz w:val="20"/>
          <w:szCs w:val="20"/>
        </w:rPr>
        <w:t>.</w:t>
      </w:r>
    </w:p>
    <w:p w:rsidR="00240540" w:rsidRDefault="00633DD1" w:rsidP="0016073B">
      <w:pPr>
        <w:pStyle w:val="StandardWeb"/>
        <w:rPr>
          <w:rFonts w:ascii="Georgia" w:hAnsi="Georgia"/>
        </w:rPr>
      </w:pPr>
      <w:r w:rsidRPr="00BA790C">
        <w:rPr>
          <w:rFonts w:ascii="Georgia" w:eastAsiaTheme="minorHAnsi" w:hAnsi="Georgia" w:cstheme="minorBidi"/>
          <w:b/>
          <w:bCs/>
          <w:sz w:val="22"/>
          <w:szCs w:val="22"/>
          <w:lang w:eastAsia="en-US"/>
        </w:rPr>
        <w:t>Ein Haus mit Geschichte – neu gedacht</w:t>
      </w:r>
      <w:r w:rsidR="004B3A6C">
        <w:rPr>
          <w:rFonts w:ascii="Georgia" w:eastAsiaTheme="minorHAnsi" w:hAnsi="Georgia" w:cstheme="minorBidi"/>
          <w:b/>
          <w:bCs/>
          <w:sz w:val="22"/>
          <w:szCs w:val="22"/>
          <w:lang w:eastAsia="en-US"/>
        </w:rPr>
        <w:br/>
      </w:r>
      <w:r w:rsidR="004B3A6C">
        <w:rPr>
          <w:rFonts w:ascii="Georgia" w:eastAsiaTheme="minorHAnsi" w:hAnsi="Georgia" w:cstheme="minorBidi"/>
          <w:b/>
          <w:bCs/>
          <w:sz w:val="22"/>
          <w:szCs w:val="22"/>
          <w:lang w:eastAsia="en-US"/>
        </w:rPr>
        <w:br/>
      </w:r>
      <w:r w:rsidRPr="00BA790C">
        <w:rPr>
          <w:rFonts w:ascii="Georgia" w:hAnsi="Georgia"/>
        </w:rPr>
        <w:t>Der Wienerhof war über Generationen ein klassischer Gasthof. Heute ist er ein Arbeits- und Lebensraum für Menschen, die konzentriert arbeiten, in Gemeinschaft leben oder mit Gruppen bewusst in Austausch gehen wollen. Die Gastgeber Chrissi und Waldo setzen auf Offenheit, Nachhaltigkeit und Gestaltungsspielraum statt standardisierter Hotelstrukturen. Das historische Gebäude wurde dafür mit viel Substanz erhalten und modern ausgestattet.</w:t>
      </w:r>
      <w:r w:rsidR="00504AA8">
        <w:rPr>
          <w:rFonts w:ascii="Georgia" w:hAnsi="Georgia"/>
        </w:rPr>
        <w:br/>
      </w:r>
      <w:r w:rsidR="0016073B">
        <w:rPr>
          <w:rFonts w:ascii="Georgia" w:eastAsiaTheme="minorHAnsi" w:hAnsi="Georgia" w:cstheme="minorBidi"/>
          <w:b/>
          <w:bCs/>
          <w:sz w:val="22"/>
          <w:szCs w:val="22"/>
          <w:lang w:eastAsia="en-US"/>
        </w:rPr>
        <w:br/>
      </w:r>
      <w:r w:rsidRPr="00BA790C">
        <w:rPr>
          <w:rFonts w:ascii="Georgia" w:eastAsiaTheme="minorHAnsi" w:hAnsi="Georgia" w:cstheme="minorBidi"/>
          <w:b/>
          <w:bCs/>
          <w:sz w:val="22"/>
          <w:szCs w:val="22"/>
          <w:lang w:eastAsia="en-US"/>
        </w:rPr>
        <w:t>Digitale Arbeit trifft alpinen Kontext</w:t>
      </w:r>
      <w:r w:rsidR="001F5545">
        <w:rPr>
          <w:rFonts w:ascii="Georgia" w:eastAsiaTheme="minorHAnsi" w:hAnsi="Georgia" w:cstheme="minorBidi"/>
          <w:b/>
          <w:bCs/>
          <w:sz w:val="22"/>
          <w:szCs w:val="22"/>
          <w:lang w:eastAsia="en-US"/>
        </w:rPr>
        <w:br/>
      </w:r>
      <w:r w:rsidR="0016073B">
        <w:rPr>
          <w:rFonts w:ascii="Georgia" w:eastAsiaTheme="minorHAnsi" w:hAnsi="Georgia" w:cstheme="minorBidi"/>
          <w:b/>
          <w:bCs/>
          <w:sz w:val="22"/>
          <w:szCs w:val="22"/>
          <w:lang w:eastAsia="en-US"/>
        </w:rPr>
        <w:br/>
      </w:r>
      <w:r w:rsidRPr="00BA790C">
        <w:rPr>
          <w:rFonts w:ascii="Georgia" w:hAnsi="Georgia"/>
        </w:rPr>
        <w:t xml:space="preserve">Der Wienerhof bietet schnelles WLAN, flexibel nutzbare Arbeitsplätze, einen ruhigen Content-Raum sowie einen technisch ausgestatteten Seminar- und </w:t>
      </w:r>
      <w:proofErr w:type="spellStart"/>
      <w:r w:rsidRPr="00BA790C">
        <w:rPr>
          <w:rFonts w:ascii="Georgia" w:hAnsi="Georgia"/>
        </w:rPr>
        <w:t>Yogaraum</w:t>
      </w:r>
      <w:proofErr w:type="spellEnd"/>
      <w:r w:rsidRPr="00BA790C">
        <w:rPr>
          <w:rFonts w:ascii="Georgia" w:hAnsi="Georgia"/>
        </w:rPr>
        <w:t>. Wer remote arbeitet, ein Teamprojekt begleitet oder ein Retreat durchführt, findet hier die nötige Ruhe und Konzentration – ergänzt durch eine Espresso-Bar, eine voll</w:t>
      </w:r>
      <w:r w:rsidR="00240540">
        <w:rPr>
          <w:rFonts w:ascii="Georgia" w:hAnsi="Georgia"/>
        </w:rPr>
        <w:t xml:space="preserve"> </w:t>
      </w:r>
      <w:r w:rsidRPr="00BA790C">
        <w:rPr>
          <w:rFonts w:ascii="Georgia" w:hAnsi="Georgia"/>
        </w:rPr>
        <w:t>ausgestattete Gemeinschaftsküche und persönliche Betreuung vor Ort.</w:t>
      </w:r>
    </w:p>
    <w:p w:rsidR="00633DD1" w:rsidRDefault="00633DD1" w:rsidP="0016073B">
      <w:pPr>
        <w:pStyle w:val="StandardWeb"/>
        <w:rPr>
          <w:rFonts w:ascii="Georgia" w:hAnsi="Georgia"/>
        </w:rPr>
      </w:pPr>
    </w:p>
    <w:p w:rsidR="005E19A4" w:rsidRPr="005E19A4" w:rsidRDefault="0016073B" w:rsidP="00504AA8">
      <w:pPr>
        <w:pStyle w:val="StandardWeb"/>
        <w:jc w:val="center"/>
        <w:rPr>
          <w:rFonts w:ascii="Georgia" w:eastAsiaTheme="minorHAnsi" w:hAnsi="Georgia" w:cstheme="minorBidi"/>
          <w:b/>
          <w:bCs/>
          <w:sz w:val="20"/>
          <w:szCs w:val="20"/>
          <w:lang w:eastAsia="en-US"/>
        </w:rPr>
      </w:pPr>
      <w:r>
        <w:rPr>
          <w:rFonts w:ascii="Georgia" w:eastAsiaTheme="minorHAnsi" w:hAnsi="Georgia" w:cstheme="minorBidi"/>
          <w:b/>
          <w:bCs/>
          <w:sz w:val="22"/>
          <w:szCs w:val="22"/>
          <w:lang w:eastAsia="en-US"/>
        </w:rPr>
        <w:lastRenderedPageBreak/>
        <w:br/>
      </w:r>
      <w:r w:rsidR="005E19A4">
        <w:rPr>
          <w:noProof/>
          <w:sz w:val="20"/>
          <w:szCs w:val="20"/>
        </w:rPr>
        <w:drawing>
          <wp:inline distT="0" distB="0" distL="0" distR="0">
            <wp:extent cx="4572000" cy="3045460"/>
            <wp:effectExtent l="0" t="0" r="0"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572000" cy="3045460"/>
                    </a:xfrm>
                    <a:prstGeom prst="rect">
                      <a:avLst/>
                    </a:prstGeom>
                    <a:noFill/>
                    <a:ln>
                      <a:noFill/>
                    </a:ln>
                  </pic:spPr>
                </pic:pic>
              </a:graphicData>
            </a:graphic>
          </wp:inline>
        </w:drawing>
      </w:r>
      <w:r w:rsidR="005E19A4">
        <w:rPr>
          <w:rFonts w:ascii="Georgia" w:eastAsiaTheme="minorHAnsi" w:hAnsi="Georgia" w:cstheme="minorBidi"/>
          <w:b/>
          <w:bCs/>
          <w:sz w:val="22"/>
          <w:szCs w:val="22"/>
          <w:lang w:eastAsia="en-US"/>
        </w:rPr>
        <w:br/>
      </w:r>
      <w:r w:rsidR="005E19A4" w:rsidRPr="005E19A4">
        <w:rPr>
          <w:sz w:val="20"/>
          <w:szCs w:val="20"/>
        </w:rPr>
        <w:t>Im Wienerhof wird bewusst Raum für Zwischenmomente geschaffen – für Erholung, Perspektiv</w:t>
      </w:r>
      <w:r w:rsidR="00672CF9">
        <w:rPr>
          <w:sz w:val="20"/>
          <w:szCs w:val="20"/>
        </w:rPr>
        <w:t>en</w:t>
      </w:r>
      <w:r w:rsidR="005E19A4" w:rsidRPr="005E19A4">
        <w:rPr>
          <w:sz w:val="20"/>
          <w:szCs w:val="20"/>
        </w:rPr>
        <w:t>wechsel und Leichtigkeit.</w:t>
      </w:r>
    </w:p>
    <w:p w:rsidR="00633DD1" w:rsidRPr="00BA790C" w:rsidRDefault="00633DD1" w:rsidP="00633DD1">
      <w:pPr>
        <w:pStyle w:val="StandardWeb"/>
        <w:rPr>
          <w:rFonts w:ascii="Georgia" w:eastAsiaTheme="minorHAnsi" w:hAnsi="Georgia" w:cstheme="minorBidi"/>
          <w:b/>
          <w:bCs/>
          <w:sz w:val="22"/>
          <w:szCs w:val="22"/>
          <w:lang w:eastAsia="en-US"/>
        </w:rPr>
      </w:pPr>
      <w:r w:rsidRPr="00BA790C">
        <w:rPr>
          <w:rFonts w:ascii="Georgia" w:eastAsiaTheme="minorHAnsi" w:hAnsi="Georgia" w:cstheme="minorBidi"/>
          <w:b/>
          <w:bCs/>
          <w:sz w:val="22"/>
          <w:szCs w:val="22"/>
          <w:lang w:eastAsia="en-US"/>
        </w:rPr>
        <w:t>Individuelle Zimmer – Wohnen auf Zeit</w:t>
      </w:r>
    </w:p>
    <w:p w:rsidR="0023074A" w:rsidRDefault="00633DD1" w:rsidP="00596FFA">
      <w:pPr>
        <w:pStyle w:val="StandardWeb"/>
        <w:jc w:val="both"/>
        <w:rPr>
          <w:rFonts w:ascii="Georgia" w:hAnsi="Georgia"/>
        </w:rPr>
      </w:pPr>
      <w:r w:rsidRPr="00BA790C">
        <w:rPr>
          <w:rFonts w:ascii="Georgia" w:hAnsi="Georgia"/>
        </w:rPr>
        <w:t>Insgesamt stehen 13 Zimmer mit eigenem Bad zur Verfügung – unterschiedlich gestaltet, einige mit Balkon und Blick auf die umliegenden Berge. Das Haus ist offen für Einzelgäste, kleine Gruppen oder Retreat-Formate mit bis zu 30 Personen. Für Langzeitaufenthalte gibt es passende Preisstrukturen und die Möglichkeit, voll in die Hausgemeinschaft eingebunden zu sein.</w:t>
      </w:r>
    </w:p>
    <w:p w:rsidR="0023074A" w:rsidRPr="0023074A" w:rsidRDefault="002E79F9" w:rsidP="0023074A">
      <w:pPr>
        <w:pStyle w:val="StandardWeb"/>
        <w:jc w:val="center"/>
        <w:rPr>
          <w:rFonts w:ascii="Georgia" w:hAnsi="Georgia"/>
          <w:sz w:val="20"/>
          <w:szCs w:val="20"/>
        </w:rPr>
      </w:pPr>
      <w:r>
        <w:rPr>
          <w:noProof/>
        </w:rPr>
        <w:lastRenderedPageBreak/>
        <w:drawing>
          <wp:inline distT="0" distB="0" distL="0" distR="0">
            <wp:extent cx="4794615" cy="7193633"/>
            <wp:effectExtent l="0" t="0" r="635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96656" cy="7196695"/>
                    </a:xfrm>
                    <a:prstGeom prst="rect">
                      <a:avLst/>
                    </a:prstGeom>
                    <a:noFill/>
                    <a:ln>
                      <a:noFill/>
                    </a:ln>
                  </pic:spPr>
                </pic:pic>
              </a:graphicData>
            </a:graphic>
          </wp:inline>
        </w:drawing>
      </w:r>
      <w:r w:rsidR="0023074A">
        <w:rPr>
          <w:rFonts w:ascii="Georgia" w:hAnsi="Georgia"/>
        </w:rPr>
        <w:br/>
      </w:r>
      <w:r w:rsidR="0023074A" w:rsidRPr="0023074A">
        <w:rPr>
          <w:sz w:val="20"/>
          <w:szCs w:val="20"/>
        </w:rPr>
        <w:t>Eines der individuell gestalteten Zimmer im Wienerhof: Warme Farben, natürliche Materialien und Bergblick schaffen eine ruhige Umgebung für Rückzug, Erholung oder fokussiertes Arbeiten.</w:t>
      </w:r>
    </w:p>
    <w:p w:rsidR="008A5013" w:rsidRDefault="008A5013" w:rsidP="00633DD1">
      <w:pPr>
        <w:pStyle w:val="StandardWeb"/>
        <w:rPr>
          <w:rFonts w:ascii="Georgia" w:eastAsiaTheme="minorHAnsi" w:hAnsi="Georgia" w:cstheme="minorBidi"/>
          <w:b/>
          <w:bCs/>
          <w:sz w:val="22"/>
          <w:szCs w:val="22"/>
          <w:lang w:eastAsia="en-US"/>
        </w:rPr>
      </w:pPr>
    </w:p>
    <w:p w:rsidR="008A5013" w:rsidRDefault="008A5013" w:rsidP="00633DD1">
      <w:pPr>
        <w:pStyle w:val="StandardWeb"/>
        <w:rPr>
          <w:rFonts w:ascii="Georgia" w:eastAsiaTheme="minorHAnsi" w:hAnsi="Georgia" w:cstheme="minorBidi"/>
          <w:b/>
          <w:bCs/>
          <w:sz w:val="22"/>
          <w:szCs w:val="22"/>
          <w:lang w:eastAsia="en-US"/>
        </w:rPr>
      </w:pPr>
    </w:p>
    <w:p w:rsidR="00633DD1" w:rsidRPr="00BA790C" w:rsidRDefault="00633DD1" w:rsidP="00633DD1">
      <w:pPr>
        <w:pStyle w:val="StandardWeb"/>
        <w:rPr>
          <w:rFonts w:ascii="Georgia" w:eastAsiaTheme="minorHAnsi" w:hAnsi="Georgia" w:cstheme="minorBidi"/>
          <w:b/>
          <w:bCs/>
          <w:sz w:val="22"/>
          <w:szCs w:val="22"/>
          <w:lang w:eastAsia="en-US"/>
        </w:rPr>
      </w:pPr>
      <w:r w:rsidRPr="00BA790C">
        <w:rPr>
          <w:rFonts w:ascii="Georgia" w:eastAsiaTheme="minorHAnsi" w:hAnsi="Georgia" w:cstheme="minorBidi"/>
          <w:b/>
          <w:bCs/>
          <w:sz w:val="22"/>
          <w:szCs w:val="22"/>
          <w:lang w:eastAsia="en-US"/>
        </w:rPr>
        <w:t>Trins – ein Bergsteigerdorf mit Haltung</w:t>
      </w:r>
    </w:p>
    <w:p w:rsidR="00633DD1" w:rsidRDefault="00633DD1" w:rsidP="00596FFA">
      <w:pPr>
        <w:pStyle w:val="StandardWeb"/>
        <w:jc w:val="both"/>
        <w:rPr>
          <w:rFonts w:ascii="Georgia" w:hAnsi="Georgia"/>
        </w:rPr>
      </w:pPr>
      <w:r w:rsidRPr="00BA790C">
        <w:rPr>
          <w:rFonts w:ascii="Georgia" w:hAnsi="Georgia"/>
        </w:rPr>
        <w:t xml:space="preserve">Der Wienerhof liegt im Tiroler </w:t>
      </w:r>
      <w:r w:rsidRPr="00BA790C">
        <w:rPr>
          <w:rStyle w:val="Fett"/>
          <w:rFonts w:ascii="Georgia" w:hAnsi="Georgia"/>
          <w:b w:val="0"/>
        </w:rPr>
        <w:t>Wipptal</w:t>
      </w:r>
      <w:r w:rsidRPr="00BA790C">
        <w:rPr>
          <w:rFonts w:ascii="Georgia" w:hAnsi="Georgia"/>
        </w:rPr>
        <w:t xml:space="preserve">, einer alpinen Region südlich von Innsbruck mit direktem Zugang zu klar strukturierten Tälern, vielseitigen Bergtouren und </w:t>
      </w:r>
      <w:r w:rsidRPr="00BA790C">
        <w:rPr>
          <w:rFonts w:ascii="Georgia" w:hAnsi="Georgia"/>
        </w:rPr>
        <w:lastRenderedPageBreak/>
        <w:t xml:space="preserve">ruhigen Rückzugsorten. </w:t>
      </w:r>
      <w:r w:rsidRPr="00BA790C">
        <w:rPr>
          <w:rStyle w:val="Fett"/>
          <w:rFonts w:ascii="Georgia" w:hAnsi="Georgia"/>
          <w:b w:val="0"/>
        </w:rPr>
        <w:t>Trins ist Teil der Initiative "Bergsteigerdörfer"</w:t>
      </w:r>
      <w:r w:rsidRPr="00BA790C">
        <w:rPr>
          <w:rFonts w:ascii="Georgia" w:hAnsi="Georgia"/>
        </w:rPr>
        <w:t>, die für einen sanften, naturverträglichen Tourismus steh</w:t>
      </w:r>
      <w:r w:rsidR="00672CF9">
        <w:rPr>
          <w:rFonts w:ascii="Georgia" w:hAnsi="Georgia"/>
        </w:rPr>
        <w:t>en</w:t>
      </w:r>
      <w:r w:rsidRPr="00BA790C">
        <w:rPr>
          <w:rFonts w:ascii="Georgia" w:hAnsi="Georgia"/>
        </w:rPr>
        <w:t>. Diese Ausrichtung passt zum Selbstverständnis des Hauses: Reduktion aufs Wesentliche, bewusstes Erleben und nachhaltiger Umgang mit Ort und Zeit.</w:t>
      </w:r>
    </w:p>
    <w:p w:rsidR="0023074A" w:rsidRDefault="005E19A4" w:rsidP="00596FFA">
      <w:pPr>
        <w:pStyle w:val="StandardWeb"/>
        <w:jc w:val="both"/>
        <w:rPr>
          <w:sz w:val="20"/>
          <w:szCs w:val="20"/>
        </w:rPr>
      </w:pPr>
      <w:r>
        <w:rPr>
          <w:noProof/>
        </w:rPr>
        <w:drawing>
          <wp:inline distT="0" distB="0" distL="0" distR="0">
            <wp:extent cx="5756910" cy="7195820"/>
            <wp:effectExtent l="0" t="0" r="0" b="508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6910" cy="7195820"/>
                    </a:xfrm>
                    <a:prstGeom prst="rect">
                      <a:avLst/>
                    </a:prstGeom>
                    <a:noFill/>
                    <a:ln>
                      <a:noFill/>
                    </a:ln>
                  </pic:spPr>
                </pic:pic>
              </a:graphicData>
            </a:graphic>
          </wp:inline>
        </w:drawing>
      </w:r>
      <w:r w:rsidR="00FA3E74">
        <w:rPr>
          <w:rFonts w:ascii="Georgia" w:hAnsi="Georgia"/>
        </w:rPr>
        <w:br/>
      </w:r>
      <w:r w:rsidR="00FA3E74" w:rsidRPr="00FA3E74">
        <w:rPr>
          <w:sz w:val="20"/>
          <w:szCs w:val="20"/>
        </w:rPr>
        <w:t xml:space="preserve">Die umliegende Landschaft des </w:t>
      </w:r>
      <w:proofErr w:type="spellStart"/>
      <w:r w:rsidR="00FA3E74" w:rsidRPr="00FA3E74">
        <w:rPr>
          <w:sz w:val="20"/>
          <w:szCs w:val="20"/>
        </w:rPr>
        <w:t>Wipptals</w:t>
      </w:r>
      <w:proofErr w:type="spellEnd"/>
      <w:r w:rsidR="00FA3E74" w:rsidRPr="00FA3E74">
        <w:rPr>
          <w:sz w:val="20"/>
          <w:szCs w:val="20"/>
        </w:rPr>
        <w:t xml:space="preserve"> bietet Gästen des Wienerhofs unmittelbaren Zugang zu naturnahen Wegen und stillen Ausblicken – ideal für aktive Pausen oder bewusste Auszeiten.</w:t>
      </w:r>
    </w:p>
    <w:p w:rsidR="00FA3E74" w:rsidRPr="004B3A6C" w:rsidRDefault="004B3A6C" w:rsidP="00596FFA">
      <w:pPr>
        <w:pStyle w:val="StandardWeb"/>
        <w:jc w:val="both"/>
        <w:rPr>
          <w:sz w:val="20"/>
          <w:szCs w:val="20"/>
        </w:rPr>
      </w:pPr>
      <w:r>
        <w:rPr>
          <w:noProof/>
          <w:sz w:val="20"/>
          <w:szCs w:val="20"/>
        </w:rPr>
        <w:lastRenderedPageBreak/>
        <w:drawing>
          <wp:inline distT="0" distB="0" distL="0" distR="0">
            <wp:extent cx="5756910" cy="3840480"/>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6910" cy="3840480"/>
                    </a:xfrm>
                    <a:prstGeom prst="rect">
                      <a:avLst/>
                    </a:prstGeom>
                    <a:noFill/>
                    <a:ln>
                      <a:noFill/>
                    </a:ln>
                  </pic:spPr>
                </pic:pic>
              </a:graphicData>
            </a:graphic>
          </wp:inline>
        </w:drawing>
      </w:r>
      <w:r w:rsidRPr="004B3A6C">
        <w:rPr>
          <w:sz w:val="20"/>
          <w:szCs w:val="20"/>
        </w:rPr>
        <w:t xml:space="preserve">Der Seminar- und </w:t>
      </w:r>
      <w:proofErr w:type="spellStart"/>
      <w:r w:rsidRPr="004B3A6C">
        <w:rPr>
          <w:sz w:val="20"/>
          <w:szCs w:val="20"/>
        </w:rPr>
        <w:t>Yogaraum</w:t>
      </w:r>
      <w:proofErr w:type="spellEnd"/>
      <w:r w:rsidRPr="004B3A6C">
        <w:rPr>
          <w:sz w:val="20"/>
          <w:szCs w:val="20"/>
        </w:rPr>
        <w:t xml:space="preserve"> im Wienerhof ist flexibel nutzbar für Gruppenformate </w:t>
      </w:r>
      <w:r w:rsidR="008A5013">
        <w:rPr>
          <w:sz w:val="20"/>
          <w:szCs w:val="20"/>
        </w:rPr>
        <w:t xml:space="preserve">- </w:t>
      </w:r>
      <w:r w:rsidRPr="004B3A6C">
        <w:rPr>
          <w:sz w:val="20"/>
          <w:szCs w:val="20"/>
        </w:rPr>
        <w:t>von Meditation und Yoga bis hin zu Workshops oder stiller Arbeit.</w:t>
      </w:r>
    </w:p>
    <w:p w:rsidR="00633DD1" w:rsidRPr="00BA790C" w:rsidRDefault="00633DD1" w:rsidP="00633DD1">
      <w:pPr>
        <w:pStyle w:val="StandardWeb"/>
        <w:rPr>
          <w:rFonts w:ascii="Georgia" w:eastAsiaTheme="minorHAnsi" w:hAnsi="Georgia" w:cstheme="minorBidi"/>
          <w:b/>
          <w:bCs/>
          <w:sz w:val="22"/>
          <w:szCs w:val="22"/>
          <w:lang w:eastAsia="en-US"/>
        </w:rPr>
      </w:pPr>
      <w:r w:rsidRPr="00BA790C">
        <w:rPr>
          <w:rFonts w:ascii="Georgia" w:eastAsiaTheme="minorHAnsi" w:hAnsi="Georgia" w:cstheme="minorBidi"/>
          <w:b/>
          <w:bCs/>
          <w:sz w:val="22"/>
          <w:szCs w:val="22"/>
          <w:lang w:eastAsia="en-US"/>
        </w:rPr>
        <w:t xml:space="preserve">Auch für </w:t>
      </w:r>
      <w:proofErr w:type="spellStart"/>
      <w:r w:rsidRPr="00BA790C">
        <w:rPr>
          <w:rFonts w:ascii="Georgia" w:eastAsiaTheme="minorHAnsi" w:hAnsi="Georgia" w:cstheme="minorBidi"/>
          <w:b/>
          <w:bCs/>
          <w:sz w:val="22"/>
          <w:szCs w:val="22"/>
          <w:lang w:eastAsia="en-US"/>
        </w:rPr>
        <w:t>Retreats</w:t>
      </w:r>
      <w:proofErr w:type="spellEnd"/>
      <w:r w:rsidRPr="00BA790C">
        <w:rPr>
          <w:rFonts w:ascii="Georgia" w:eastAsiaTheme="minorHAnsi" w:hAnsi="Georgia" w:cstheme="minorBidi"/>
          <w:b/>
          <w:bCs/>
          <w:sz w:val="22"/>
          <w:szCs w:val="22"/>
          <w:lang w:eastAsia="en-US"/>
        </w:rPr>
        <w:t>, Workshops und Gruppen geeignet</w:t>
      </w:r>
    </w:p>
    <w:p w:rsidR="00633DD1" w:rsidRPr="00BA790C" w:rsidRDefault="00633DD1" w:rsidP="00596FFA">
      <w:pPr>
        <w:pStyle w:val="StandardWeb"/>
        <w:jc w:val="both"/>
        <w:rPr>
          <w:rFonts w:ascii="Georgia" w:hAnsi="Georgia"/>
        </w:rPr>
      </w:pPr>
      <w:r w:rsidRPr="00BA790C">
        <w:rPr>
          <w:rFonts w:ascii="Georgia" w:hAnsi="Georgia"/>
        </w:rPr>
        <w:t xml:space="preserve">Trainer, Coaches und Veranstalter können im Wienerhof Workshops oder </w:t>
      </w:r>
      <w:proofErr w:type="spellStart"/>
      <w:r w:rsidRPr="00BA790C">
        <w:rPr>
          <w:rFonts w:ascii="Georgia" w:hAnsi="Georgia"/>
        </w:rPr>
        <w:t>Retreats</w:t>
      </w:r>
      <w:proofErr w:type="spellEnd"/>
      <w:r w:rsidRPr="00BA790C">
        <w:rPr>
          <w:rFonts w:ascii="Georgia" w:hAnsi="Georgia"/>
        </w:rPr>
        <w:t xml:space="preserve"> mit kompletter Infrastruktur durchführen – inklusive Seminarraum, optionalem Catering, Unterbringung und individueller Betreuung. Die Kombination aus Ruhe, räumlicher Flexibilität und technischer Ausstattung ermöglicht Veranstaltungen mit Substanz.</w:t>
      </w:r>
    </w:p>
    <w:p w:rsidR="004B3A6C" w:rsidRPr="005E19A4" w:rsidRDefault="008A5505" w:rsidP="00582878">
      <w:pPr>
        <w:pStyle w:val="StandardWeb"/>
        <w:rPr>
          <w:rFonts w:ascii="Georgia" w:eastAsiaTheme="minorHAnsi" w:hAnsi="Georgia" w:cstheme="minorBidi"/>
          <w:b/>
          <w:bCs/>
          <w:sz w:val="20"/>
          <w:szCs w:val="20"/>
          <w:lang w:eastAsia="en-US"/>
        </w:rPr>
      </w:pPr>
      <w:r>
        <w:rPr>
          <w:noProof/>
        </w:rPr>
        <w:lastRenderedPageBreak/>
        <w:drawing>
          <wp:inline distT="0" distB="0" distL="0" distR="0">
            <wp:extent cx="5760720" cy="3840342"/>
            <wp:effectExtent l="0" t="0" r="0"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840342"/>
                    </a:xfrm>
                    <a:prstGeom prst="rect">
                      <a:avLst/>
                    </a:prstGeom>
                    <a:noFill/>
                    <a:ln>
                      <a:noFill/>
                    </a:ln>
                  </pic:spPr>
                </pic:pic>
              </a:graphicData>
            </a:graphic>
          </wp:inline>
        </w:drawing>
      </w:r>
      <w:bookmarkStart w:id="0" w:name="_GoBack"/>
      <w:r w:rsidR="005E19A4" w:rsidRPr="005E19A4">
        <w:rPr>
          <w:sz w:val="20"/>
          <w:szCs w:val="20"/>
        </w:rPr>
        <w:t>Im Wienerhof wird ländlicher Raum zum Lebens- und Arbeitsort für eine neue Generation – ein konkreter Beitrag zur regionalen Entwicklung im Wipptal.</w:t>
      </w:r>
    </w:p>
    <w:bookmarkEnd w:id="0"/>
    <w:p w:rsidR="00582878" w:rsidRPr="00BA790C" w:rsidRDefault="00582878" w:rsidP="00582878">
      <w:pPr>
        <w:pStyle w:val="StandardWeb"/>
        <w:rPr>
          <w:rFonts w:ascii="Georgia" w:eastAsiaTheme="minorHAnsi" w:hAnsi="Georgia" w:cstheme="minorBidi"/>
          <w:b/>
          <w:bCs/>
          <w:sz w:val="22"/>
          <w:szCs w:val="22"/>
          <w:lang w:eastAsia="en-US"/>
        </w:rPr>
      </w:pPr>
      <w:r w:rsidRPr="00BA790C">
        <w:rPr>
          <w:rFonts w:ascii="Georgia" w:eastAsiaTheme="minorHAnsi" w:hAnsi="Georgia" w:cstheme="minorBidi"/>
          <w:b/>
          <w:bCs/>
          <w:sz w:val="22"/>
          <w:szCs w:val="22"/>
          <w:lang w:eastAsia="en-US"/>
        </w:rPr>
        <w:t>Regionale Perspektive: Impulse für das Wipptal</w:t>
      </w:r>
    </w:p>
    <w:p w:rsidR="00582878" w:rsidRPr="00BA790C" w:rsidRDefault="00582878" w:rsidP="00596FFA">
      <w:pPr>
        <w:pStyle w:val="StandardWeb"/>
        <w:jc w:val="both"/>
        <w:rPr>
          <w:rFonts w:ascii="Georgia" w:hAnsi="Georgia"/>
        </w:rPr>
      </w:pPr>
      <w:r w:rsidRPr="00BA790C">
        <w:rPr>
          <w:rFonts w:ascii="Georgia" w:hAnsi="Georgia"/>
        </w:rPr>
        <w:t xml:space="preserve">Mit seinem innovativen Co-Living- und </w:t>
      </w:r>
      <w:proofErr w:type="spellStart"/>
      <w:r w:rsidRPr="00BA790C">
        <w:rPr>
          <w:rFonts w:ascii="Georgia" w:hAnsi="Georgia"/>
        </w:rPr>
        <w:t>Workation</w:t>
      </w:r>
      <w:proofErr w:type="spellEnd"/>
      <w:r w:rsidRPr="00BA790C">
        <w:rPr>
          <w:rFonts w:ascii="Georgia" w:hAnsi="Georgia"/>
        </w:rPr>
        <w:t xml:space="preserve">-Konzept leistet der Wienerhof einen konkreten Beitrag zur regionalen Entwicklung: Er spricht neue Zielgruppen an, schafft Aufenthaltsqualität jenseits des klassischen Tourismus und stärkt die Wahrnehmung des </w:t>
      </w:r>
      <w:proofErr w:type="spellStart"/>
      <w:r w:rsidRPr="00BA790C">
        <w:rPr>
          <w:rFonts w:ascii="Georgia" w:hAnsi="Georgia"/>
        </w:rPr>
        <w:t>Wipptals</w:t>
      </w:r>
      <w:proofErr w:type="spellEnd"/>
      <w:r w:rsidRPr="00BA790C">
        <w:rPr>
          <w:rFonts w:ascii="Georgia" w:hAnsi="Georgia"/>
        </w:rPr>
        <w:t xml:space="preserve"> als zukunftsfähigen Lebens- und Arbeitsraum.</w:t>
      </w:r>
    </w:p>
    <w:p w:rsidR="00633DD1" w:rsidRPr="0057443B" w:rsidRDefault="00582878">
      <w:pPr>
        <w:rPr>
          <w:rFonts w:ascii="Georgia" w:eastAsia="Times New Roman" w:hAnsi="Georgia" w:cs="Times New Roman"/>
          <w:sz w:val="24"/>
          <w:szCs w:val="24"/>
          <w:lang w:eastAsia="de-DE"/>
        </w:rPr>
      </w:pPr>
      <w:r w:rsidRPr="00BA790C">
        <w:rPr>
          <w:rFonts w:ascii="Georgia" w:hAnsi="Georgia"/>
          <w:b/>
          <w:bCs/>
        </w:rPr>
        <w:t>Kontakt und Buchung:</w:t>
      </w:r>
      <w:r w:rsidR="00596FFA" w:rsidRPr="00BA790C">
        <w:rPr>
          <w:rFonts w:ascii="Georgia" w:hAnsi="Georgia"/>
          <w:b/>
          <w:bCs/>
        </w:rPr>
        <w:br/>
      </w:r>
      <w:r w:rsidRPr="00BA790C">
        <w:rPr>
          <w:rFonts w:ascii="Georgia" w:eastAsia="Times New Roman" w:hAnsi="Georgia" w:cs="Times New Roman"/>
          <w:sz w:val="24"/>
          <w:szCs w:val="24"/>
          <w:lang w:eastAsia="de-DE"/>
        </w:rPr>
        <w:br/>
        <w:t xml:space="preserve">Alle Informationen erfolgen direkt über Chrissi &amp; Waldo unter </w:t>
      </w:r>
      <w:proofErr w:type="spellStart"/>
      <w:r w:rsidRPr="00BA790C">
        <w:rPr>
          <w:rFonts w:ascii="Georgia" w:eastAsia="Times New Roman" w:hAnsi="Georgia" w:cs="Times New Roman"/>
          <w:sz w:val="24"/>
          <w:szCs w:val="24"/>
          <w:lang w:eastAsia="de-DE"/>
        </w:rPr>
        <w:t>info@wienerhof.tirol</w:t>
      </w:r>
      <w:proofErr w:type="spellEnd"/>
      <w:r w:rsidRPr="00BA790C">
        <w:rPr>
          <w:rFonts w:ascii="Georgia" w:eastAsia="Times New Roman" w:hAnsi="Georgia" w:cs="Times New Roman"/>
          <w:sz w:val="24"/>
          <w:szCs w:val="24"/>
          <w:lang w:eastAsia="de-DE"/>
        </w:rPr>
        <w:t xml:space="preserve"> oder auf </w:t>
      </w:r>
      <w:r w:rsidR="008A5013">
        <w:rPr>
          <w:rFonts w:ascii="Georgia" w:eastAsia="Times New Roman" w:hAnsi="Georgia" w:cs="Times New Roman"/>
          <w:sz w:val="24"/>
          <w:szCs w:val="24"/>
          <w:lang w:eastAsia="de-DE"/>
        </w:rPr>
        <w:t xml:space="preserve">der </w:t>
      </w:r>
      <w:r w:rsidR="008A5013" w:rsidRPr="008A5013">
        <w:rPr>
          <w:rFonts w:ascii="Georgia" w:eastAsia="Times New Roman" w:hAnsi="Georgia" w:cs="Times New Roman"/>
          <w:sz w:val="24"/>
          <w:szCs w:val="24"/>
          <w:u w:val="single"/>
          <w:lang w:eastAsia="de-DE"/>
        </w:rPr>
        <w:t>Homepage</w:t>
      </w:r>
      <w:r w:rsidR="008A5013">
        <w:rPr>
          <w:rFonts w:ascii="Georgia" w:eastAsia="Times New Roman" w:hAnsi="Georgia" w:cs="Times New Roman"/>
          <w:sz w:val="24"/>
          <w:szCs w:val="24"/>
          <w:lang w:eastAsia="de-DE"/>
        </w:rPr>
        <w:t>. (</w:t>
      </w:r>
      <w:hyperlink r:id="rId10" w:history="1">
        <w:r w:rsidR="008A5013" w:rsidRPr="00457990">
          <w:rPr>
            <w:rStyle w:val="Hyperlink"/>
            <w:rFonts w:ascii="Georgia" w:eastAsia="Times New Roman" w:hAnsi="Georgia" w:cs="Times New Roman"/>
            <w:sz w:val="24"/>
            <w:szCs w:val="24"/>
            <w:lang w:eastAsia="de-DE"/>
          </w:rPr>
          <w:t>www.wienerhof.tirol</w:t>
        </w:r>
      </w:hyperlink>
      <w:r w:rsidRPr="0057443B">
        <w:rPr>
          <w:rFonts w:ascii="Georgia" w:eastAsia="Times New Roman" w:hAnsi="Georgia" w:cs="Times New Roman"/>
          <w:sz w:val="24"/>
          <w:szCs w:val="24"/>
          <w:lang w:eastAsia="de-DE"/>
        </w:rPr>
        <w:t>.</w:t>
      </w:r>
      <w:r w:rsidR="008A5013">
        <w:rPr>
          <w:rFonts w:ascii="Georgia" w:eastAsia="Times New Roman" w:hAnsi="Georgia" w:cs="Times New Roman"/>
          <w:sz w:val="24"/>
          <w:szCs w:val="24"/>
          <w:lang w:eastAsia="de-DE"/>
        </w:rPr>
        <w:t>)</w:t>
      </w:r>
    </w:p>
    <w:sectPr w:rsidR="00633DD1" w:rsidRPr="0057443B">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3DD1"/>
    <w:rsid w:val="00016D36"/>
    <w:rsid w:val="0016073B"/>
    <w:rsid w:val="001F5545"/>
    <w:rsid w:val="0023074A"/>
    <w:rsid w:val="00240540"/>
    <w:rsid w:val="002A1B63"/>
    <w:rsid w:val="002E79F9"/>
    <w:rsid w:val="004B3A6C"/>
    <w:rsid w:val="00504AA8"/>
    <w:rsid w:val="00566B0C"/>
    <w:rsid w:val="0057443B"/>
    <w:rsid w:val="00582878"/>
    <w:rsid w:val="00596FFA"/>
    <w:rsid w:val="005E19A4"/>
    <w:rsid w:val="00633DD1"/>
    <w:rsid w:val="00672CF9"/>
    <w:rsid w:val="008A5013"/>
    <w:rsid w:val="008A5505"/>
    <w:rsid w:val="008D0FF7"/>
    <w:rsid w:val="00A76C2B"/>
    <w:rsid w:val="00B46DA1"/>
    <w:rsid w:val="00B50A4A"/>
    <w:rsid w:val="00BA790C"/>
    <w:rsid w:val="00BB1470"/>
    <w:rsid w:val="00D65EC5"/>
    <w:rsid w:val="00FA3E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5E8A85-9C86-4A73-84DB-5F17DBCB6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Fett">
    <w:name w:val="Strong"/>
    <w:basedOn w:val="Absatz-Standardschriftart"/>
    <w:uiPriority w:val="22"/>
    <w:qFormat/>
    <w:rsid w:val="00633DD1"/>
    <w:rPr>
      <w:b/>
      <w:bCs/>
    </w:rPr>
  </w:style>
  <w:style w:type="paragraph" w:styleId="StandardWeb">
    <w:name w:val="Normal (Web)"/>
    <w:basedOn w:val="Standard"/>
    <w:uiPriority w:val="99"/>
    <w:semiHidden/>
    <w:unhideWhenUsed/>
    <w:rsid w:val="00633DD1"/>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ervorhebung">
    <w:name w:val="Emphasis"/>
    <w:basedOn w:val="Absatz-Standardschriftart"/>
    <w:uiPriority w:val="20"/>
    <w:qFormat/>
    <w:rsid w:val="00633DD1"/>
    <w:rPr>
      <w:i/>
      <w:iCs/>
    </w:rPr>
  </w:style>
  <w:style w:type="character" w:styleId="Hyperlink">
    <w:name w:val="Hyperlink"/>
    <w:basedOn w:val="Absatz-Standardschriftart"/>
    <w:uiPriority w:val="99"/>
    <w:unhideWhenUsed/>
    <w:rsid w:val="00582878"/>
    <w:rPr>
      <w:color w:val="0000FF"/>
      <w:u w:val="single"/>
    </w:rPr>
  </w:style>
  <w:style w:type="character" w:styleId="NichtaufgelsteErwhnung">
    <w:name w:val="Unresolved Mention"/>
    <w:basedOn w:val="Absatz-Standardschriftart"/>
    <w:uiPriority w:val="99"/>
    <w:semiHidden/>
    <w:unhideWhenUsed/>
    <w:rsid w:val="008A5013"/>
    <w:rPr>
      <w:color w:val="605E5C"/>
      <w:shd w:val="clear" w:color="auto" w:fill="E1DFDD"/>
    </w:rPr>
  </w:style>
  <w:style w:type="character" w:styleId="BesuchterLink">
    <w:name w:val="FollowedHyperlink"/>
    <w:basedOn w:val="Absatz-Standardschriftart"/>
    <w:uiPriority w:val="99"/>
    <w:semiHidden/>
    <w:unhideWhenUsed/>
    <w:rsid w:val="008A5013"/>
    <w:rPr>
      <w:color w:val="954F72" w:themeColor="followedHyperlink"/>
      <w:u w:val="single"/>
    </w:rPr>
  </w:style>
  <w:style w:type="paragraph" w:styleId="Sprechblasentext">
    <w:name w:val="Balloon Text"/>
    <w:basedOn w:val="Standard"/>
    <w:link w:val="SprechblasentextZchn"/>
    <w:uiPriority w:val="99"/>
    <w:semiHidden/>
    <w:unhideWhenUsed/>
    <w:rsid w:val="001F554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F554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396714">
      <w:bodyDiv w:val="1"/>
      <w:marLeft w:val="0"/>
      <w:marRight w:val="0"/>
      <w:marTop w:val="0"/>
      <w:marBottom w:val="0"/>
      <w:divBdr>
        <w:top w:val="none" w:sz="0" w:space="0" w:color="auto"/>
        <w:left w:val="none" w:sz="0" w:space="0" w:color="auto"/>
        <w:bottom w:val="none" w:sz="0" w:space="0" w:color="auto"/>
        <w:right w:val="none" w:sz="0" w:space="0" w:color="auto"/>
      </w:divBdr>
    </w:div>
    <w:div w:id="137574206">
      <w:bodyDiv w:val="1"/>
      <w:marLeft w:val="0"/>
      <w:marRight w:val="0"/>
      <w:marTop w:val="0"/>
      <w:marBottom w:val="0"/>
      <w:divBdr>
        <w:top w:val="none" w:sz="0" w:space="0" w:color="auto"/>
        <w:left w:val="none" w:sz="0" w:space="0" w:color="auto"/>
        <w:bottom w:val="none" w:sz="0" w:space="0" w:color="auto"/>
        <w:right w:val="none" w:sz="0" w:space="0" w:color="auto"/>
      </w:divBdr>
    </w:div>
    <w:div w:id="574050176">
      <w:bodyDiv w:val="1"/>
      <w:marLeft w:val="0"/>
      <w:marRight w:val="0"/>
      <w:marTop w:val="0"/>
      <w:marBottom w:val="0"/>
      <w:divBdr>
        <w:top w:val="none" w:sz="0" w:space="0" w:color="auto"/>
        <w:left w:val="none" w:sz="0" w:space="0" w:color="auto"/>
        <w:bottom w:val="none" w:sz="0" w:space="0" w:color="auto"/>
        <w:right w:val="none" w:sz="0" w:space="0" w:color="auto"/>
      </w:divBdr>
    </w:div>
    <w:div w:id="655500939">
      <w:bodyDiv w:val="1"/>
      <w:marLeft w:val="0"/>
      <w:marRight w:val="0"/>
      <w:marTop w:val="0"/>
      <w:marBottom w:val="0"/>
      <w:divBdr>
        <w:top w:val="none" w:sz="0" w:space="0" w:color="auto"/>
        <w:left w:val="none" w:sz="0" w:space="0" w:color="auto"/>
        <w:bottom w:val="none" w:sz="0" w:space="0" w:color="auto"/>
        <w:right w:val="none" w:sz="0" w:space="0" w:color="auto"/>
      </w:divBdr>
    </w:div>
    <w:div w:id="1274052442">
      <w:bodyDiv w:val="1"/>
      <w:marLeft w:val="0"/>
      <w:marRight w:val="0"/>
      <w:marTop w:val="0"/>
      <w:marBottom w:val="0"/>
      <w:divBdr>
        <w:top w:val="none" w:sz="0" w:space="0" w:color="auto"/>
        <w:left w:val="none" w:sz="0" w:space="0" w:color="auto"/>
        <w:bottom w:val="none" w:sz="0" w:space="0" w:color="auto"/>
        <w:right w:val="none" w:sz="0" w:space="0" w:color="auto"/>
      </w:divBdr>
    </w:div>
    <w:div w:id="1680539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hyperlink" Target="http://www.wienerhof.tirol" TargetMode="Externa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559</Words>
  <Characters>3523</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Tourismusverband Wipptal</dc:creator>
  <cp:keywords/>
  <dc:description/>
  <cp:lastModifiedBy>Tourismusverband Wipptal</cp:lastModifiedBy>
  <cp:revision>8</cp:revision>
  <cp:lastPrinted>2025-06-26T14:23:00Z</cp:lastPrinted>
  <dcterms:created xsi:type="dcterms:W3CDTF">2025-06-23T13:50:00Z</dcterms:created>
  <dcterms:modified xsi:type="dcterms:W3CDTF">2025-07-02T09:54:00Z</dcterms:modified>
</cp:coreProperties>
</file>